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«Об организации отдыха,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оздоровления и занятости детей и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подростков в 2015 году»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подпунктом 11 пункта 1 статьи 15 Федерального закона от 06 октября 2003 года № 131 – ФЗ «Об общих принципах организации местного самоуправления в Российской Федерации», на основании Федерального закона от 24 июля 1998 года № 124-ФЗ «Об основных гарантиях прав ребенка в Российской Федерации», закона Пермского края от 02 апреля 2010 года № 605-ПК «Об организации и обеспечении отдыха и оздоровления детей в Пермском крае», закона Пермского края от 02 апреля 2010 года № 607-ПК «О передаче органам местного самоуправления отдельных государственных полномочий по организации оздоровления и отдыха детей», Постановления Правительства Пермского края от 29 марта 2010 года № 129-п «О субвенциях из регионального фонда компенсаций на выполнение государственных полномочий по организации оздоровления и отдыха детей», Постановления Правительства Пермского края от 01 апреля 2013 года  №173-п «Об обеспечении отдыха, оздоровления и занятости детей»  и в целях создания условий для полноценного отдыха, укрепления здоровья, творческого развития  и занятости детей и подростков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Администрация Кунгурского муниципального района ПОСТАНОВЛЯЕТ: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Определить: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         уполномоченным органом и главным распорядителем средств по организации отдыха, оздоровления и занятости детей в возрасте от 07 до 17 лет за счёт субвенций из регионального фонда компенсаций, средств местного бюджета Кунгурского муниципального района, средств родителей (законных представителей) - Управление образования Кунгурского муниципального района.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8E76A4" w:rsidRPr="008E76A4" w:rsidTr="008E76A4">
        <w:trPr>
          <w:trHeight w:val="555"/>
        </w:trPr>
        <w:tc>
          <w:tcPr>
            <w:tcW w:w="5400" w:type="dxa"/>
            <w:tcBorders>
              <w:top w:val="single" w:sz="6" w:space="0" w:color="88C6F2"/>
              <w:left w:val="single" w:sz="6" w:space="0" w:color="88C6F2"/>
              <w:bottom w:val="single" w:sz="6" w:space="0" w:color="88C6F2"/>
              <w:right w:val="single" w:sz="6" w:space="0" w:color="88C6F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E76A4" w:rsidRPr="008E76A4" w:rsidRDefault="008E76A4" w:rsidP="008E76A4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76A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перечень льготных категорий семей для снижения родительской платы из средств бюджета Пермского края в соответствии с законом Пермского края от 02 апреля 2010 года № 605-ПК «Об организации и обеспечении отдыха и оздоровления детей в Пермском крае»;</w:t>
            </w:r>
          </w:p>
        </w:tc>
      </w:tr>
    </w:tbl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          перечень льготных категорий семей для снижения родительской платы из средств бюджета Кунгурского муниципального района в соответствии с нормативно-правовым документом уполномоченного органа.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2.Утвердить прилагаемые: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2.1. состав районного координационного совета по организации отдыха, оздоровления и занятости детей и подростков в 2015 году;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 положение о координационном совете по организации отдыха, оздоровления и занятости детей и подростков в 2015 году;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 план работы районного координационного совета по организации отдыха, оздоровления и занятости детей и подростков в 2015 году;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график защиты администрациями сельских поселений комплексных программ отдыха, оздоровления, занятости детей и подростков в 2015 году.</w:t>
      </w:r>
    </w:p>
    <w:p w:rsidR="008E76A4" w:rsidRPr="008E76A4" w:rsidRDefault="008E76A4" w:rsidP="008E76A4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Для организации отдыха, оздоровления и занятости детей и подростков распределить средства краевого бюджета в соответствии с законом Пермского края от 02 апреля 2010 года № 605-ПК «Об организации и обеспечении отдыха и оздоровления детей в Пермском крае». Стоимость путёвок в  загородные лагеря отдыха и оздоровления детей и санаторно-оздоровительные детские лагеря, а также, стоимость питания в лагерях с дневным пребыванием, определяется нормативными правовыми актами Правительства Пермского края.</w:t>
      </w:r>
    </w:p>
    <w:p w:rsidR="008E76A4" w:rsidRPr="008E76A4" w:rsidRDefault="008E76A4" w:rsidP="008E76A4">
      <w:pPr>
        <w:numPr>
          <w:ilvl w:val="0"/>
          <w:numId w:val="1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Стоимость питания в организованных формах отдыха детей и подростков определяется в соответствии с нормативно-правовым документом уполномоченного отдыха. Для организации  отдыха, оздоровления и трудовой занятости детей и подростков распределить средства бюджета Кунгурского муниципального района: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4.1. на организацию лагерей с дневным пребыванием, профильных лагерей, лагерей труда и отдыха, разновозрастных отрядов по месту жительства, сплавных лагерей, спортивных мероприятий и туристических слётов, фестивалей, туристических поездок и других мероприятий с детьми;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 на проведение конкурса между поселениями Кунгурского муниципального района на лучшую организацию отдыха, оздоровления и занятости детей и подростков летом 2015 года;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 на приобретение товаров, работ и услуг в образовательных организациях, на базе которых созданы лагеря с дневным пребыванием детей, лагеря труда и отдыха, разновозрастные отряды по месту жительства, профильные лагеря для обеспечения функционирования организаций в соответствии с требованиями надзорных органов, в том числе приобретение медикаментов, снаряжения, оборудования, приобретение расходных материалов, затраты на хозяйственные и культурно-досуговые цели;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 на организацию питания детей в организованных формах отдыха;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4.5. на организацию подвоза детей к месту отдыха и обратно.</w:t>
      </w:r>
    </w:p>
    <w:p w:rsidR="008E76A4" w:rsidRPr="008E76A4" w:rsidRDefault="008E76A4" w:rsidP="008E76A4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Установить продолжительность смены: в лагерях с дневным пребыванием, в лагерях труда и отдыха, разновозрастных отрядах по месту жительства – 18 дней</w:t>
      </w:r>
      <w:r w:rsidRPr="008E76A4">
        <w:rPr>
          <w:rFonts w:ascii="Arial" w:eastAsia="Times New Roman" w:hAnsi="Arial" w:cs="Arial"/>
          <w:i/>
          <w:iCs/>
          <w:color w:val="121212"/>
          <w:sz w:val="20"/>
          <w:szCs w:val="20"/>
          <w:lang w:eastAsia="ru-RU"/>
        </w:rPr>
        <w:t>;</w:t>
      </w:r>
      <w:r w:rsidRPr="008E76A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 профильных лагерях – 14 дней; палаточные туристические лагеря, сплавы не менее 7 дней.</w:t>
      </w:r>
    </w:p>
    <w:p w:rsidR="008E76A4" w:rsidRPr="008E76A4" w:rsidRDefault="008E76A4" w:rsidP="008E76A4">
      <w:pPr>
        <w:numPr>
          <w:ilvl w:val="0"/>
          <w:numId w:val="2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Управлению образования Кунгурского муниципального района: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 определить дислокацию лагерей с дневным пребыванием при образовательных организациях с учётом возможности обеспечения безопасных и качественных условий пребывания детей в соответствии с действующим законодательством;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 обеспечить отдых, оздоровление и занятость учащихся приоритетных категорий, полноценное питание, реализацию развивающих оздоровительно-образовательных и профильных программ;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 обеспечить организацию индивидуальной профилактической работы в каникулярное время с подростками, состоящими в «группе риска»;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6.4. проводить ежемесячный мониторинг отдыха, оздоровления и занятости детей и подростков, осуществлять персонифицированный учёт оздоровления, отдыха и занятости детей;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6.5. содействовать организации безопасных и качественных условий пребывания детей в организациях отдыха детей и их оздоровления, а также при временной трудовой занятости подростков.</w:t>
      </w:r>
    </w:p>
    <w:p w:rsidR="008E76A4" w:rsidRPr="008E76A4" w:rsidRDefault="008E76A4" w:rsidP="008E76A4">
      <w:pPr>
        <w:numPr>
          <w:ilvl w:val="0"/>
          <w:numId w:val="3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Руководителям образовательных организаций, на базе которых созданы лагеря с дневным пребыванием, лагеря труда и отдыха, разновозрастные отряды по месту жительства, профильные лагеря: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организовать гигиеническое обучение работников;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 принять меры по предупреждению детского травматизма, гибели детей в дорожно-транспортных происшествиях, на водоёмах и т.д.;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7.3. произвести расчёты стоимости рациона питания, исходя из норм питания и возраста детей, включать в рацион питания детей пищевые продукты, обогащённые витаминами и макро -  микронутриентами;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7.4. при организации туристических походов, экскурсий, экспедиций, связанных с передвижением детей по Пермскому краю и за пределами Пермского края, проводить обязательное согласование маршрутов движения, условий организации форм оздоровления, горячего питания с Центральным территориальным отделом Управления Роспотребнадзора по Пермскому краю. Обеспечить выезд детей  нормативно-правовыми документами: договором с принимающей территорией, приказом образовательного учреждения. Обеспечить сопровождение групп медицинскими работниками. Организовать проведение противоклещевых прививок всем детям, участвующим в сплавах и турпоходах;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7.5. осуществлять оперативное (в течение 1 часа) информирование  районного координационного совета о зафиксированных чрезвычайных ситуациях в ходе проведения оздоровления, отдыха и занятости детей;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7.6. принять меры по выполнению предписаний  Госпожнадзора, обеспечить противопожарную безопасность лагерей;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7.7. принять меры по выполнению предписаний и  планов-заданий Центрального территориального отдела Управления Федеральной службы по надзору в сфере защиты прав потребителей и благополучия человека по Пермскому краю при подготовке лагерей, обратив особое внимание на вопрос замены и приобретения оборудования для пищеблоков, подготовку систем водоснабжения и канализации.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7.8. проводить ежемесячный мониторинг отдыха, оздоровления и занятости детей и подростков, осуществлять персонифицированный учёт отдыха, оздоровления и занятости детей и подростков, представлять данные в уполномоченный орган не позднее 20 числа месяца, следующего за отчетным;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7.9. обеспечить 100% охват отдыхом, оздоровлением и занятостью детей и подростов приоритетных категории.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7.10. организовать акарицидную обработку территорий, используемых для отдыха, мест стоянок в формированиях с круглосуточным пребыванием детей.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7.11. провести тренировки по эвакуации детей, противопожарные инструктажи с ответственным персоналом образовательной организации по мерам пожарной безопасности.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 Управлению  культуры, спорта, молодёжной политики и туризма Кунгурского муниципального района: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осуществлять методическое сопровождение и контроль  за организацией занятости детей и подростков на базе учреждений культуры в вечернее время, в выходные и праздничные дни, за организацией работы кружков, секций для детей и подростков на базе учреждений культуры;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 организовать трудовую занятость неучащихся, неработающих несовершеннолетних;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8.3. вести  ежемесячный мониторинг и осуществлять персонифицированный учёт отдыха, оздоровления и занятости неучащихся, неработающих несовершеннолетних в возрасте 16 -17 лет, посещающих культурно-досуговые учреждения, и представлять данные в уполномоченный орган в срок до 20 числа месяца, следующего за отчетным.</w:t>
      </w:r>
    </w:p>
    <w:p w:rsidR="008E76A4" w:rsidRPr="008E76A4" w:rsidRDefault="008E76A4" w:rsidP="008E76A4">
      <w:pPr>
        <w:numPr>
          <w:ilvl w:val="0"/>
          <w:numId w:val="4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Отделу по защите прав детей администрации Кунгурского муниципального района: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 осуществлять контроль организации отдыха, оздоровления и занятости детей и подростков приоритетных категорий (СОП, «группа риска», не учащиеся, не работающие);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9.2. обеспечить организацию индивидуальной профилактической работы в каникулярное время с подростками, находящимися в социально-опасном положении;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9.3. обеспечить подготовку и отправку детей из семей, находящихся в социально опасном положении, в  загородные лагеря отдыха и оздоровления детей и санаторно-оздоровительные детские лагеря (подготовка пакета документов, необходимого для предоставления льготной путевки, характеристик, получение положительного медицинского заключения о возможности нахождения в лагере);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9.4. организовать конкурс среди сельских поселений на лучшую организацию отдыха, оздоровления и занятости детей и подростков летом 2015 года за счёт средств бюджета Кунгурского муниципального района.</w:t>
      </w:r>
    </w:p>
    <w:p w:rsidR="008E76A4" w:rsidRPr="008E76A4" w:rsidRDefault="008E76A4" w:rsidP="008E76A4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Рекомендовать Государственному  автономному учреждению здравоохранения Пермского края «Ленская центральная районная больница»: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10.1. обеспечить медицинское обслуживание в организованных формах отдыха при образовательных учреждениях;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10.2. организовать работу по оздоровлению часто болеющих, имеющих хронические заболевания, детей;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10.3. обеспечить проведение ежемесячного мониторинга эффективности оздоровления детей и подростков в организованных формах отдыха при образовательных учреждениях и предоставление данных в уполномоченный орган не позднее 20 числа месяца, следующего за отчетным;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10.4. организовать обучение медицинских работников, осуществляющих медицинское обслуживание детей в образовательных организаций, на базе которых созданы лагеря с дневным пребыванием, лагеря труда и отдыха, разновозрастные отряды по месту жительства, профильные лагеря;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10.5. определить порядок оказания экстренной амбулаторной и стационарной помощи детям, находящимся в организованных формах отдыха;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10.6. вести мониторинг оздоровления  детей 3 группы здоровья и представлять данные в уполномоченный орган не позднее 20 числа месяца, следующего за отчетным;</w:t>
      </w:r>
    </w:p>
    <w:p w:rsidR="008E76A4" w:rsidRPr="008E76A4" w:rsidRDefault="008E76A4" w:rsidP="008E76A4">
      <w:pPr>
        <w:numPr>
          <w:ilvl w:val="0"/>
          <w:numId w:val="6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Рекомендовать главам сельских поселений Кунгурского муниципального района: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11.1. создать в сельских поселениях советы (комиссии) по организации отдыха, оздоровления и занятости детей и подростков в каникулярное время;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11.2. взять под особый контроль отдых, оздоровление и занятость детей и подростков приоритетных категорий;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11.3. принять меры по оборудованию мест для купания, спортивно-игровых площадок и получению разрешительных документов на использование мест для купания в установленном порядке;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11.4. организовать занятость детей и подростков на базе учреждений культуры в вечернее время, выходные и праздничные дни;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11.5. разработать и предоставить комплексные программы отдыха, оздоровления, занятости детей и подростков в районный координационный совет согласно графику.</w:t>
      </w:r>
    </w:p>
    <w:p w:rsidR="008E76A4" w:rsidRPr="008E76A4" w:rsidRDefault="008E76A4" w:rsidP="008E76A4">
      <w:pPr>
        <w:numPr>
          <w:ilvl w:val="0"/>
          <w:numId w:val="7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Рекомендовать территориальному управлению Министерства социального развития Пермского края по Кунгурскому городскому округу и Кунгурскому муниципальному району: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12.1. обеспечить оздоровление: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12.1.1детей – сирот, детей, оставшихся без попечения родителей;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12.1.2детей из малоимущих семей;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12.1.3детей из многодетных малоимущих семей;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12.1.4 детей – инвалидов.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12.2. согласовывать списки детей с уполномоченным органом.</w:t>
      </w:r>
    </w:p>
    <w:p w:rsidR="008E76A4" w:rsidRPr="008E76A4" w:rsidRDefault="008E76A4" w:rsidP="008E76A4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Рекомендовать Межмуниципальному отделу МВД России «Кунгурский» принять меры к улучшению взаимодействия всех служб по профилактике правонарушений среди несовершеннолетних, по профилактике дорожно-транспортных происшествий с детьми.</w:t>
      </w:r>
    </w:p>
    <w:p w:rsidR="008E76A4" w:rsidRPr="008E76A4" w:rsidRDefault="008E76A4" w:rsidP="008E76A4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Управлению финансов и налоговой политики Кунгурского муниципального района произвести финансирование мероприятий в рамках организации отдыха, оздоровления и занятости детей и подростков в пределах сумм бюджетных ассигнований, предусмотренных на оздоровительную кампанию 2015 года.</w:t>
      </w:r>
    </w:p>
    <w:p w:rsidR="008E76A4" w:rsidRPr="008E76A4" w:rsidRDefault="008E76A4" w:rsidP="008E76A4">
      <w:pPr>
        <w:numPr>
          <w:ilvl w:val="0"/>
          <w:numId w:val="8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Рекомендовать руководителям предприятий, организаций, учреждений, независимо от форм собственности, частным лицам, отправляющим группы детей за пределы Пермского края: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15.1. обеспечить согласование рациона питания и выезд детей с Центральным территориальным отделом Управления Роспотребнадзора по Пермскому краю;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15.2. организовать горячее питание и медицинское обслуживание детей в пути следования.</w:t>
      </w:r>
    </w:p>
    <w:p w:rsidR="008E76A4" w:rsidRPr="008E76A4" w:rsidRDefault="008E76A4" w:rsidP="008E76A4">
      <w:pPr>
        <w:numPr>
          <w:ilvl w:val="0"/>
          <w:numId w:val="9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Рекомендовать ГКУ ЦЗН г. Кунгура: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16.1. обеспечить заключение договоров на организацию временного трудоустройства несовершеннолетних граждан в возрасте от 14 до 18 лет в каникулярное время;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16.2. осуществлять выплату материальной поддержки несовершеннолетним гражданам за период их участия во временных работах в соответствии с законодательством Российской Федерации.</w:t>
      </w:r>
    </w:p>
    <w:p w:rsidR="008E76A4" w:rsidRPr="008E76A4" w:rsidRDefault="008E76A4" w:rsidP="008E76A4">
      <w:pPr>
        <w:numPr>
          <w:ilvl w:val="0"/>
          <w:numId w:val="10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Срок действия данного постановления до 31 декабря 2015 года.</w:t>
      </w:r>
    </w:p>
    <w:p w:rsidR="008E76A4" w:rsidRPr="008E76A4" w:rsidRDefault="008E76A4" w:rsidP="008E76A4">
      <w:pPr>
        <w:numPr>
          <w:ilvl w:val="0"/>
          <w:numId w:val="10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121212"/>
          <w:sz w:val="20"/>
          <w:szCs w:val="20"/>
          <w:lang w:eastAsia="ru-RU"/>
        </w:rPr>
        <w:t>Настоящее постановление вступает в силу со дня его официального опубликования.</w:t>
      </w:r>
    </w:p>
    <w:p w:rsidR="008E76A4" w:rsidRPr="008E76A4" w:rsidRDefault="008E76A4" w:rsidP="008E76A4">
      <w:pPr>
        <w:numPr>
          <w:ilvl w:val="0"/>
          <w:numId w:val="10"/>
        </w:numPr>
        <w:spacing w:after="0" w:line="240" w:lineRule="auto"/>
        <w:ind w:left="390"/>
        <w:jc w:val="both"/>
        <w:rPr>
          <w:rFonts w:ascii="Arial" w:eastAsia="Times New Roman" w:hAnsi="Arial" w:cs="Arial"/>
          <w:color w:val="121212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121212"/>
          <w:sz w:val="20"/>
          <w:szCs w:val="20"/>
          <w:lang w:eastAsia="ru-RU"/>
        </w:rPr>
        <w:lastRenderedPageBreak/>
        <w:t>Контроль за исполнением постановления возложить на заместителя главы администрации Кунгурского муниципального района по вопросам социальной сферы Биктагирову Э.Р.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76A4" w:rsidRPr="008E76A4" w:rsidRDefault="008E76A4" w:rsidP="008E76A4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76A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муниципального района                                                              В.И. Лысанов</w:t>
      </w:r>
    </w:p>
    <w:p w:rsidR="00CA6188" w:rsidRDefault="00CA6188">
      <w:bookmarkStart w:id="0" w:name="_GoBack"/>
      <w:bookmarkEnd w:id="0"/>
    </w:p>
    <w:sectPr w:rsidR="00CA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7C8F"/>
    <w:multiLevelType w:val="multilevel"/>
    <w:tmpl w:val="A2BEE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A2686"/>
    <w:multiLevelType w:val="multilevel"/>
    <w:tmpl w:val="1A10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45EA7"/>
    <w:multiLevelType w:val="multilevel"/>
    <w:tmpl w:val="FC0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95ADA"/>
    <w:multiLevelType w:val="multilevel"/>
    <w:tmpl w:val="65F00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70717"/>
    <w:multiLevelType w:val="multilevel"/>
    <w:tmpl w:val="68F4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5E5DD2"/>
    <w:multiLevelType w:val="multilevel"/>
    <w:tmpl w:val="2862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20EA0"/>
    <w:multiLevelType w:val="multilevel"/>
    <w:tmpl w:val="9A6A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DE6B7F"/>
    <w:multiLevelType w:val="multilevel"/>
    <w:tmpl w:val="4D42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740511"/>
    <w:multiLevelType w:val="multilevel"/>
    <w:tmpl w:val="2A12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3659A2"/>
    <w:multiLevelType w:val="multilevel"/>
    <w:tmpl w:val="AFB8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A4"/>
    <w:rsid w:val="004F4A78"/>
    <w:rsid w:val="00745394"/>
    <w:rsid w:val="008E76A4"/>
    <w:rsid w:val="00C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3CEBB-ED59-40CF-8C77-B479B2FC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76A4"/>
    <w:rPr>
      <w:i/>
      <w:iCs/>
    </w:rPr>
  </w:style>
  <w:style w:type="character" w:customStyle="1" w:styleId="apple-converted-space">
    <w:name w:val="apple-converted-space"/>
    <w:basedOn w:val="a0"/>
    <w:rsid w:val="008E7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2017-03-09T05:33:00Z</dcterms:created>
  <dcterms:modified xsi:type="dcterms:W3CDTF">2017-03-09T05:34:00Z</dcterms:modified>
</cp:coreProperties>
</file>